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DE" w:rsidRDefault="00026CE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parent/s,</w:t>
      </w:r>
    </w:p>
    <w:p w:rsidR="00B62EDE" w:rsidRDefault="00B62EDE">
      <w:pPr>
        <w:rPr>
          <w:rFonts w:ascii="Calibri" w:eastAsia="Calibri" w:hAnsi="Calibri" w:cs="Calibri"/>
          <w:sz w:val="24"/>
          <w:szCs w:val="24"/>
        </w:rPr>
      </w:pPr>
    </w:p>
    <w:p w:rsidR="00B62EDE" w:rsidRDefault="00026CEE" w:rsidP="00913BC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part of our Geography and Religious Education topics (Orienteering and Creation), Class 5 will be travelling to St Mary’s Primary School on Monday 14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October. During this day, the children will complete an orienteering course designed by the St Mary’s children. In the afternoon, the children will be partaking in a question ti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me session with the Reverend of Colton Church and an expert geologist; the children will be able to ask probing questions to better understand how religion and science link together.</w:t>
      </w:r>
    </w:p>
    <w:p w:rsidR="00B62EDE" w:rsidRDefault="00B62EDE" w:rsidP="00913B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62EDE" w:rsidRDefault="00026CEE" w:rsidP="00913BC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Children will be required to bring a packed lunch for the day and should remain in their normal school uniform. It is advised, that all children bring a pair of trainers for taking part in the orienteering course.</w:t>
      </w:r>
    </w:p>
    <w:p w:rsidR="00B62EDE" w:rsidRDefault="00B62EDE" w:rsidP="00913B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62EDE" w:rsidRDefault="00026CEE" w:rsidP="00913BC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will be no cost to the trip as the children will be transported via the school mini buses and spend the day at St Mary’s Primary School. </w:t>
      </w:r>
    </w:p>
    <w:p w:rsidR="00B62EDE" w:rsidRDefault="00B62EDE" w:rsidP="00913B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62EDE" w:rsidRDefault="00026CEE" w:rsidP="00913BC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we cannot fit the entire class on two mini buses, we ask if any parents would be willing to transport children to and from St Mary’s on the day. We wil</w:t>
      </w:r>
      <w:r w:rsidR="00CB52E3">
        <w:rPr>
          <w:rFonts w:ascii="Calibri" w:eastAsia="Calibri" w:hAnsi="Calibri" w:cs="Calibri"/>
          <w:sz w:val="24"/>
          <w:szCs w:val="24"/>
        </w:rPr>
        <w:t xml:space="preserve">l be leaving Richard Crosse at </w:t>
      </w:r>
      <w:r>
        <w:rPr>
          <w:rFonts w:ascii="Calibri" w:eastAsia="Calibri" w:hAnsi="Calibri" w:cs="Calibri"/>
          <w:sz w:val="24"/>
          <w:szCs w:val="24"/>
        </w:rPr>
        <w:t>9:00am and returning at 3.00pm. If you are able to transport children on the day, please inform the office.</w:t>
      </w:r>
    </w:p>
    <w:p w:rsidR="00B62EDE" w:rsidRDefault="00B62EDE">
      <w:pPr>
        <w:rPr>
          <w:rFonts w:ascii="Calibri" w:eastAsia="Calibri" w:hAnsi="Calibri" w:cs="Calibri"/>
          <w:sz w:val="24"/>
          <w:szCs w:val="24"/>
        </w:rPr>
      </w:pPr>
    </w:p>
    <w:p w:rsidR="00B62EDE" w:rsidRDefault="00026CE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Many thanks,</w:t>
      </w:r>
    </w:p>
    <w:p w:rsidR="00B62EDE" w:rsidRDefault="00B62EDE">
      <w:pPr>
        <w:rPr>
          <w:rFonts w:ascii="Calibri" w:eastAsia="Calibri" w:hAnsi="Calibri" w:cs="Calibri"/>
          <w:sz w:val="24"/>
          <w:szCs w:val="24"/>
        </w:rPr>
      </w:pPr>
    </w:p>
    <w:p w:rsidR="00B62EDE" w:rsidRDefault="00026CE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Mr J Davies</w:t>
      </w:r>
    </w:p>
    <w:p w:rsidR="00B62EDE" w:rsidRDefault="00026CE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Class 5 Teacher</w:t>
      </w:r>
    </w:p>
    <w:p w:rsidR="00B62EDE" w:rsidRDefault="00B62EDE">
      <w:pPr>
        <w:rPr>
          <w:rFonts w:ascii="Calibri" w:eastAsia="Calibri" w:hAnsi="Calibri" w:cs="Calibri"/>
          <w:sz w:val="24"/>
          <w:szCs w:val="24"/>
        </w:rPr>
      </w:pPr>
    </w:p>
    <w:p w:rsidR="00B62EDE" w:rsidRDefault="00B62EDE">
      <w:pPr>
        <w:rPr>
          <w:rFonts w:ascii="Calibri" w:eastAsia="Calibri" w:hAnsi="Calibri" w:cs="Calibri"/>
          <w:sz w:val="24"/>
          <w:szCs w:val="24"/>
        </w:rPr>
      </w:pPr>
    </w:p>
    <w:p w:rsidR="00B62EDE" w:rsidRDefault="00B62EDE">
      <w:pPr>
        <w:rPr>
          <w:rFonts w:ascii="Calibri" w:eastAsia="Calibri" w:hAnsi="Calibri" w:cs="Calibri"/>
          <w:sz w:val="24"/>
          <w:szCs w:val="24"/>
        </w:rPr>
      </w:pPr>
    </w:p>
    <w:sectPr w:rsidR="00B62E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85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8D" w:rsidRDefault="00026CEE">
      <w:r>
        <w:separator/>
      </w:r>
    </w:p>
  </w:endnote>
  <w:endnote w:type="continuationSeparator" w:id="0">
    <w:p w:rsidR="00C4608D" w:rsidRDefault="0002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DE" w:rsidRDefault="00B62E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DE" w:rsidRDefault="00026C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DE" w:rsidRDefault="00B62EDE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B62EDE" w:rsidRDefault="00B62EDE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B62EDE" w:rsidRDefault="00B62EDE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B62EDE" w:rsidRDefault="00026CEE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-424814</wp:posOffset>
          </wp:positionH>
          <wp:positionV relativeFrom="paragraph">
            <wp:posOffset>38100</wp:posOffset>
          </wp:positionV>
          <wp:extent cx="800100" cy="67881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78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2EDE" w:rsidRDefault="00B62EDE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B62EDE" w:rsidRDefault="00B62EDE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B62EDE" w:rsidRDefault="00026CEE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center"/>
      <w:rPr>
        <w:color w:val="000000"/>
      </w:rPr>
    </w:pPr>
    <w:proofErr w:type="gramStart"/>
    <w:r>
      <w:rPr>
        <w:rFonts w:ascii="Calibri" w:eastAsia="Calibri" w:hAnsi="Calibri" w:cs="Calibri"/>
        <w:color w:val="000000"/>
        <w:sz w:val="18"/>
        <w:szCs w:val="18"/>
      </w:rPr>
      <w:t>company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 registration number:  9616362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5661660</wp:posOffset>
          </wp:positionH>
          <wp:positionV relativeFrom="paragraph">
            <wp:posOffset>-632459</wp:posOffset>
          </wp:positionV>
          <wp:extent cx="1114425" cy="104648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1046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2564765</wp:posOffset>
          </wp:positionH>
          <wp:positionV relativeFrom="paragraph">
            <wp:posOffset>-796289</wp:posOffset>
          </wp:positionV>
          <wp:extent cx="1153795" cy="71945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79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8D" w:rsidRDefault="00026CEE">
      <w:r>
        <w:separator/>
      </w:r>
    </w:p>
  </w:footnote>
  <w:footnote w:type="continuationSeparator" w:id="0">
    <w:p w:rsidR="00C4608D" w:rsidRDefault="0002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DE" w:rsidRDefault="00B62E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DE" w:rsidRDefault="00B62EDE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</w:p>
  <w:p w:rsidR="00B62EDE" w:rsidRDefault="00B62EDE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DE" w:rsidRDefault="00026CEE">
    <w:pPr>
      <w:pStyle w:val="Title"/>
      <w:ind w:right="55"/>
      <w:jc w:val="right"/>
      <w:rPr>
        <w:rFonts w:ascii="Calibri" w:eastAsia="Calibri" w:hAnsi="Calibri" w:cs="Calibri"/>
        <w:sz w:val="26"/>
        <w:szCs w:val="26"/>
      </w:rPr>
    </w:pPr>
    <w:r>
      <w:rPr>
        <w:rFonts w:ascii="Calibri" w:eastAsia="Calibri" w:hAnsi="Calibri" w:cs="Calibri"/>
        <w:sz w:val="26"/>
        <w:szCs w:val="26"/>
      </w:rPr>
      <w:t>THE RICHARD CROSSE CHURCH OF ENGLAND PRIMARY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-339089</wp:posOffset>
          </wp:positionH>
          <wp:positionV relativeFrom="paragraph">
            <wp:posOffset>-56513</wp:posOffset>
          </wp:positionV>
          <wp:extent cx="1400175" cy="125349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1253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2EDE" w:rsidRDefault="00026CEE">
    <w:pPr>
      <w:pStyle w:val="Subtitle"/>
      <w:ind w:right="55"/>
      <w:jc w:val="right"/>
      <w:rPr>
        <w:rFonts w:ascii="Calibri" w:eastAsia="Calibri" w:hAnsi="Calibri" w:cs="Calibri"/>
        <w:b w:val="0"/>
        <w:sz w:val="24"/>
        <w:szCs w:val="24"/>
      </w:rPr>
    </w:pPr>
    <w:r>
      <w:rPr>
        <w:rFonts w:ascii="Calibri" w:eastAsia="Calibri" w:hAnsi="Calibri" w:cs="Calibri"/>
        <w:b w:val="0"/>
        <w:sz w:val="24"/>
        <w:szCs w:val="24"/>
      </w:rPr>
      <w:t>Crawley Lane, Kings Bromley, Burton-on-Trent, Staffordshire, DE13 7JE</w:t>
    </w:r>
  </w:p>
  <w:p w:rsidR="00B62EDE" w:rsidRDefault="00026CEE">
    <w:pPr>
      <w:pStyle w:val="Heading2"/>
      <w:jc w:val="right"/>
      <w:rPr>
        <w:rFonts w:ascii="Calibri" w:eastAsia="Calibri" w:hAnsi="Calibri" w:cs="Calibri"/>
        <w:b w:val="0"/>
        <w:sz w:val="18"/>
        <w:szCs w:val="18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 w:val="0"/>
        <w:sz w:val="18"/>
        <w:szCs w:val="18"/>
      </w:rPr>
      <w:tab/>
      <w:t>Executive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b w:val="0"/>
        <w:sz w:val="18"/>
        <w:szCs w:val="18"/>
      </w:rPr>
      <w:t xml:space="preserve">Head Teacher:  Mr Paul </w:t>
    </w:r>
    <w:proofErr w:type="spellStart"/>
    <w:r>
      <w:rPr>
        <w:rFonts w:ascii="Calibri" w:eastAsia="Calibri" w:hAnsi="Calibri" w:cs="Calibri"/>
        <w:b w:val="0"/>
        <w:sz w:val="18"/>
        <w:szCs w:val="18"/>
      </w:rPr>
      <w:t>Lovern</w:t>
    </w:r>
    <w:proofErr w:type="spellEnd"/>
  </w:p>
  <w:p w:rsidR="00B62EDE" w:rsidRDefault="00026CEE">
    <w:pPr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Head of School:  Miss Nicola Jarrett</w:t>
    </w:r>
  </w:p>
  <w:p w:rsidR="00B62EDE" w:rsidRDefault="00026CEE">
    <w:pPr>
      <w:pStyle w:val="Heading1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Telephone:  01543 472245</w:t>
    </w:r>
  </w:p>
  <w:p w:rsidR="00B62EDE" w:rsidRDefault="00026CEE">
    <w:pPr>
      <w:jc w:val="right"/>
      <w:rPr>
        <w:rFonts w:ascii="Calibri" w:eastAsia="Calibri" w:hAnsi="Calibri" w:cs="Calibri"/>
        <w:sz w:val="18"/>
        <w:szCs w:val="18"/>
      </w:rPr>
    </w:pPr>
    <w:proofErr w:type="gramStart"/>
    <w:r>
      <w:rPr>
        <w:rFonts w:ascii="Calibri" w:eastAsia="Calibri" w:hAnsi="Calibri" w:cs="Calibri"/>
        <w:sz w:val="18"/>
        <w:szCs w:val="18"/>
      </w:rPr>
      <w:t>e-mail</w:t>
    </w:r>
    <w:proofErr w:type="gramEnd"/>
    <w:r>
      <w:rPr>
        <w:rFonts w:ascii="Calibri" w:eastAsia="Calibri" w:hAnsi="Calibri" w:cs="Calibri"/>
        <w:sz w:val="18"/>
        <w:szCs w:val="18"/>
      </w:rPr>
      <w:t xml:space="preserve">: 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headteacher@tssmat.staffs.sch.uk</w:t>
      </w:r>
    </w:hyperlink>
  </w:p>
  <w:p w:rsidR="00B62EDE" w:rsidRDefault="00026CEE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right"/>
      <w:rPr>
        <w:rFonts w:ascii="Calibri" w:eastAsia="Calibri" w:hAnsi="Calibri" w:cs="Calibri"/>
        <w:color w:val="000000"/>
        <w:sz w:val="18"/>
        <w:szCs w:val="18"/>
      </w:rPr>
    </w:pPr>
    <w:proofErr w:type="gramStart"/>
    <w:r>
      <w:rPr>
        <w:rFonts w:ascii="Calibri" w:eastAsia="Calibri" w:hAnsi="Calibri" w:cs="Calibri"/>
        <w:color w:val="000000"/>
        <w:sz w:val="18"/>
        <w:szCs w:val="18"/>
      </w:rPr>
      <w:t>e-mail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:  </w:t>
    </w:r>
    <w:hyperlink r:id="rId3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office@tssmat.staffs.sch.uk</w:t>
      </w:r>
    </w:hyperlink>
    <w:r>
      <w:rPr>
        <w:rFonts w:ascii="Calibri" w:eastAsia="Calibri" w:hAnsi="Calibri" w:cs="Calibri"/>
        <w:color w:val="000000"/>
        <w:sz w:val="18"/>
        <w:szCs w:val="18"/>
      </w:rPr>
      <w:t xml:space="preserve"> </w:t>
    </w:r>
  </w:p>
  <w:p w:rsidR="00B62EDE" w:rsidRDefault="00026CEE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right"/>
      <w:rPr>
        <w:rFonts w:ascii="Calibri" w:eastAsia="Calibri" w:hAnsi="Calibri" w:cs="Calibri"/>
        <w:color w:val="000000"/>
        <w:sz w:val="18"/>
        <w:szCs w:val="18"/>
      </w:rPr>
    </w:pPr>
    <w:proofErr w:type="gramStart"/>
    <w:r>
      <w:rPr>
        <w:rFonts w:ascii="Calibri" w:eastAsia="Calibri" w:hAnsi="Calibri" w:cs="Calibri"/>
        <w:color w:val="000000"/>
        <w:sz w:val="18"/>
        <w:szCs w:val="18"/>
      </w:rPr>
      <w:t>website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:  </w:t>
    </w:r>
    <w:hyperlink r:id="rId4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www.tssmat.staffs.sch.uk</w:t>
      </w:r>
    </w:hyperlink>
    <w:r>
      <w:rPr>
        <w:rFonts w:ascii="Calibri" w:eastAsia="Calibri" w:hAnsi="Calibri" w:cs="Calibri"/>
        <w:color w:val="000000"/>
        <w:sz w:val="18"/>
        <w:szCs w:val="18"/>
      </w:rPr>
      <w:t xml:space="preserve"> </w:t>
    </w:r>
  </w:p>
  <w:p w:rsidR="00B62EDE" w:rsidRDefault="00B62E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DE"/>
    <w:rsid w:val="00026CEE"/>
    <w:rsid w:val="00913BC2"/>
    <w:rsid w:val="00B62EDE"/>
    <w:rsid w:val="00C4608D"/>
    <w:rsid w:val="00C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EC6E"/>
  <w15:docId w15:val="{3EE15EEE-DDEE-4D6D-ABD6-FF98AD4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0"/>
      <w:szCs w:val="40"/>
    </w:rPr>
  </w:style>
  <w:style w:type="paragraph" w:styleId="Subtitle">
    <w:name w:val="Subtitle"/>
    <w:basedOn w:val="Normal"/>
    <w:next w:val="Normal"/>
    <w:pPr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ssmat.staffs.sch.uk" TargetMode="External"/><Relationship Id="rId2" Type="http://schemas.openxmlformats.org/officeDocument/2006/relationships/hyperlink" Target="mailto:headteacher@tssmat.staffs.sch.uk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tssmat.staff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Harley</dc:creator>
  <cp:lastModifiedBy>Caroline Harley</cp:lastModifiedBy>
  <cp:revision>4</cp:revision>
  <dcterms:created xsi:type="dcterms:W3CDTF">2019-10-04T09:17:00Z</dcterms:created>
  <dcterms:modified xsi:type="dcterms:W3CDTF">2019-10-10T10:04:00Z</dcterms:modified>
</cp:coreProperties>
</file>